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E205FB" w:rsidRDefault="00CA33A4" w:rsidP="005058D3">
      <w:pPr>
        <w:ind w:left="0" w:firstLine="0"/>
        <w:jc w:val="center"/>
        <w:rPr>
          <w:rFonts w:ascii="Times New Roman" w:hAnsi="Times New Roman" w:cs="Times New Roman"/>
          <w:sz w:val="24"/>
          <w:szCs w:val="24"/>
        </w:rPr>
      </w:pPr>
      <w:r>
        <w:rPr>
          <w:rFonts w:ascii="Times New Roman" w:hAnsi="Times New Roman" w:cs="Times New Roman"/>
          <w:sz w:val="24"/>
          <w:szCs w:val="24"/>
        </w:rPr>
        <w:t xml:space="preserve">Psychology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Name:</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 xml:space="preserve">Course name: </w:t>
      </w:r>
    </w:p>
    <w:p w:rsidR="005058D3" w:rsidRPr="00447893" w:rsidRDefault="005058D3" w:rsidP="005058D3">
      <w:pPr>
        <w:ind w:left="0" w:firstLine="0"/>
        <w:jc w:val="center"/>
        <w:rPr>
          <w:rFonts w:ascii="Times New Roman" w:hAnsi="Times New Roman" w:cs="Times New Roman"/>
          <w:b/>
          <w:sz w:val="24"/>
          <w:szCs w:val="24"/>
        </w:rPr>
      </w:pPr>
      <w:r w:rsidRPr="00447893">
        <w:rPr>
          <w:rFonts w:ascii="Times New Roman" w:hAnsi="Times New Roman" w:cs="Times New Roman"/>
          <w:sz w:val="24"/>
          <w:szCs w:val="24"/>
        </w:rPr>
        <w:t xml:space="preserve">Course code: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Professor:</w:t>
      </w:r>
    </w:p>
    <w:p w:rsidR="008C28A9" w:rsidRPr="00447893" w:rsidRDefault="005058D3" w:rsidP="00A66E44">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Date:</w:t>
      </w: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0B3E53" w:rsidRDefault="00543EBC" w:rsidP="000B3E53">
      <w:pPr>
        <w:tabs>
          <w:tab w:val="left" w:pos="1110"/>
        </w:tabs>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The concept of object permanence</w:t>
      </w:r>
      <w:r w:rsidR="00A92B49">
        <w:rPr>
          <w:rFonts w:ascii="Times New Roman" w:hAnsi="Times New Roman" w:cs="Times New Roman"/>
          <w:b/>
          <w:sz w:val="24"/>
          <w:szCs w:val="24"/>
        </w:rPr>
        <w:t xml:space="preserve"> and </w:t>
      </w:r>
      <w:r w:rsidR="005C0722">
        <w:rPr>
          <w:rFonts w:ascii="Times New Roman" w:hAnsi="Times New Roman" w:cs="Times New Roman"/>
          <w:b/>
          <w:sz w:val="24"/>
          <w:szCs w:val="24"/>
        </w:rPr>
        <w:t>self-deception</w:t>
      </w:r>
    </w:p>
    <w:p w:rsidR="00543EBC" w:rsidRPr="00543EBC" w:rsidRDefault="00543EBC" w:rsidP="00543EBC">
      <w:pPr>
        <w:tabs>
          <w:tab w:val="left" w:pos="1110"/>
        </w:tabs>
        <w:ind w:left="0" w:firstLine="0"/>
        <w:rPr>
          <w:rFonts w:ascii="Times New Roman" w:hAnsi="Times New Roman" w:cs="Times New Roman"/>
          <w:sz w:val="24"/>
          <w:szCs w:val="24"/>
        </w:rPr>
      </w:pPr>
      <w:r>
        <w:rPr>
          <w:rFonts w:ascii="Times New Roman" w:hAnsi="Times New Roman" w:cs="Times New Roman"/>
          <w:sz w:val="24"/>
          <w:szCs w:val="24"/>
        </w:rPr>
        <w:tab/>
      </w:r>
      <w:r w:rsidRPr="00543EBC">
        <w:rPr>
          <w:rFonts w:ascii="Times New Roman" w:hAnsi="Times New Roman" w:cs="Times New Roman"/>
          <w:sz w:val="24"/>
          <w:szCs w:val="24"/>
        </w:rPr>
        <w:t>There are some reasonable subjective mental advantages to playing concealing recreations</w:t>
      </w:r>
      <w:r>
        <w:rPr>
          <w:rFonts w:ascii="Times New Roman" w:hAnsi="Times New Roman" w:cs="Times New Roman"/>
          <w:sz w:val="24"/>
          <w:szCs w:val="24"/>
        </w:rPr>
        <w:t xml:space="preserve"> such as hide and seek</w:t>
      </w:r>
      <w:r w:rsidRPr="00543EBC">
        <w:rPr>
          <w:rFonts w:ascii="Times New Roman" w:hAnsi="Times New Roman" w:cs="Times New Roman"/>
          <w:sz w:val="24"/>
          <w:szCs w:val="24"/>
        </w:rPr>
        <w:t xml:space="preserve">. Peekaboo influences them to chuckle </w:t>
      </w:r>
      <w:r>
        <w:rPr>
          <w:rFonts w:ascii="Times New Roman" w:hAnsi="Times New Roman" w:cs="Times New Roman"/>
          <w:sz w:val="24"/>
          <w:szCs w:val="24"/>
        </w:rPr>
        <w:t>and</w:t>
      </w:r>
      <w:r w:rsidRPr="00543EBC">
        <w:rPr>
          <w:rFonts w:ascii="Times New Roman" w:hAnsi="Times New Roman" w:cs="Times New Roman"/>
          <w:sz w:val="24"/>
          <w:szCs w:val="24"/>
        </w:rPr>
        <w:t xml:space="preserve"> shows them the idea of </w:t>
      </w:r>
      <w:r>
        <w:rPr>
          <w:rFonts w:ascii="Times New Roman" w:hAnsi="Times New Roman" w:cs="Times New Roman"/>
          <w:sz w:val="24"/>
          <w:szCs w:val="24"/>
        </w:rPr>
        <w:t>object permanence</w:t>
      </w:r>
      <w:r w:rsidR="00CE2A07">
        <w:rPr>
          <w:rFonts w:ascii="Times New Roman" w:hAnsi="Times New Roman" w:cs="Times New Roman"/>
          <w:sz w:val="24"/>
          <w:szCs w:val="24"/>
        </w:rPr>
        <w:t xml:space="preserve"> and symbolic understanding</w:t>
      </w:r>
      <w:bookmarkStart w:id="0" w:name="_GoBack"/>
      <w:bookmarkEnd w:id="0"/>
      <w:r>
        <w:rPr>
          <w:rFonts w:ascii="Times New Roman" w:hAnsi="Times New Roman" w:cs="Times New Roman"/>
          <w:sz w:val="24"/>
          <w:szCs w:val="24"/>
        </w:rPr>
        <w:t>. T</w:t>
      </w:r>
      <w:r w:rsidRPr="00543EBC">
        <w:rPr>
          <w:rFonts w:ascii="Times New Roman" w:hAnsi="Times New Roman" w:cs="Times New Roman"/>
          <w:sz w:val="24"/>
          <w:szCs w:val="24"/>
        </w:rPr>
        <w:t>hose things</w:t>
      </w:r>
      <w:r w:rsidRPr="00543EBC">
        <w:rPr>
          <w:rFonts w:ascii="Times New Roman" w:hAnsi="Times New Roman" w:cs="Times New Roman"/>
          <w:sz w:val="24"/>
          <w:szCs w:val="24"/>
        </w:rPr>
        <w:t xml:space="preserve"> can in any case exist despite the fact that they </w:t>
      </w:r>
      <w:r>
        <w:rPr>
          <w:rFonts w:ascii="Times New Roman" w:hAnsi="Times New Roman" w:cs="Times New Roman"/>
          <w:sz w:val="24"/>
          <w:szCs w:val="24"/>
        </w:rPr>
        <w:t>may not</w:t>
      </w:r>
      <w:r w:rsidRPr="00543EBC">
        <w:rPr>
          <w:rFonts w:ascii="Times New Roman" w:hAnsi="Times New Roman" w:cs="Times New Roman"/>
          <w:sz w:val="24"/>
          <w:szCs w:val="24"/>
        </w:rPr>
        <w:t xml:space="preserve"> have the capacity to see them. Hunting down items or individuals urges kids to utilize their creative ability and causes them create critical thinking aptitudes as they endeavor to work out the best place to stow away or discover their objective. They can even begin to value the </w:t>
      </w:r>
      <w:r>
        <w:rPr>
          <w:rFonts w:ascii="Times New Roman" w:hAnsi="Times New Roman" w:cs="Times New Roman"/>
          <w:sz w:val="24"/>
          <w:szCs w:val="24"/>
        </w:rPr>
        <w:t>concept/</w:t>
      </w:r>
      <w:r w:rsidRPr="00543EBC">
        <w:rPr>
          <w:rFonts w:ascii="Times New Roman" w:hAnsi="Times New Roman" w:cs="Times New Roman"/>
          <w:sz w:val="24"/>
          <w:szCs w:val="24"/>
        </w:rPr>
        <w:t>idea of volume as they endeavor to locate the littlest concealing spot they can fit into. It likewise gives them a chance to build up their social abil</w:t>
      </w:r>
      <w:r>
        <w:rPr>
          <w:rFonts w:ascii="Times New Roman" w:hAnsi="Times New Roman" w:cs="Times New Roman"/>
          <w:sz w:val="24"/>
          <w:szCs w:val="24"/>
        </w:rPr>
        <w:t xml:space="preserve">ities as they play with others. They </w:t>
      </w:r>
      <w:r w:rsidRPr="00543EBC">
        <w:rPr>
          <w:rFonts w:ascii="Times New Roman" w:hAnsi="Times New Roman" w:cs="Times New Roman"/>
          <w:sz w:val="24"/>
          <w:szCs w:val="24"/>
        </w:rPr>
        <w:t>figure out how to manage clashes between members, alternate, and practice alternate aptitudes that will empower them to work adequately in groups</w:t>
      </w:r>
      <w:r w:rsidR="00CD6D36">
        <w:rPr>
          <w:rFonts w:ascii="Times New Roman" w:hAnsi="Times New Roman" w:cs="Times New Roman"/>
          <w:sz w:val="24"/>
          <w:szCs w:val="24"/>
        </w:rPr>
        <w:t xml:space="preserve"> </w:t>
      </w:r>
      <w:r w:rsidR="00CD6D36">
        <w:rPr>
          <w:rFonts w:ascii="Times New Roman" w:hAnsi="Times New Roman" w:cs="Times New Roman"/>
          <w:sz w:val="24"/>
          <w:szCs w:val="24"/>
        </w:rPr>
        <w:t>(</w:t>
      </w:r>
      <w:r w:rsidR="00CD6D36">
        <w:rPr>
          <w:rFonts w:ascii="Times New Roman" w:hAnsi="Times New Roman" w:cs="Times New Roman" w:hint="eastAsia"/>
          <w:sz w:val="24"/>
          <w:szCs w:val="24"/>
        </w:rPr>
        <w:t>Burton, 2012</w:t>
      </w:r>
      <w:r w:rsidR="00CD6D36">
        <w:rPr>
          <w:rFonts w:ascii="Times New Roman" w:hAnsi="Times New Roman" w:cs="Times New Roman"/>
          <w:sz w:val="24"/>
          <w:szCs w:val="24"/>
        </w:rPr>
        <w:t>)</w:t>
      </w:r>
      <w:r w:rsidRPr="00543EBC">
        <w:rPr>
          <w:rFonts w:ascii="Times New Roman" w:hAnsi="Times New Roman" w:cs="Times New Roman"/>
          <w:sz w:val="24"/>
          <w:szCs w:val="24"/>
        </w:rPr>
        <w:t xml:space="preserve">. </w:t>
      </w:r>
    </w:p>
    <w:p w:rsidR="000B3E53" w:rsidRDefault="00543EBC" w:rsidP="00543EBC">
      <w:pPr>
        <w:tabs>
          <w:tab w:val="left" w:pos="1110"/>
        </w:tabs>
        <w:ind w:left="0" w:firstLine="0"/>
        <w:rPr>
          <w:rFonts w:ascii="Times New Roman" w:hAnsi="Times New Roman" w:cs="Times New Roman"/>
          <w:sz w:val="24"/>
          <w:szCs w:val="24"/>
        </w:rPr>
      </w:pPr>
      <w:r>
        <w:rPr>
          <w:rFonts w:ascii="Times New Roman" w:hAnsi="Times New Roman" w:cs="Times New Roman"/>
          <w:sz w:val="24"/>
          <w:szCs w:val="24"/>
        </w:rPr>
        <w:tab/>
      </w:r>
      <w:r w:rsidRPr="00543EBC">
        <w:rPr>
          <w:rFonts w:ascii="Times New Roman" w:hAnsi="Times New Roman" w:cs="Times New Roman"/>
          <w:sz w:val="24"/>
          <w:szCs w:val="24"/>
        </w:rPr>
        <w:t xml:space="preserve">Playing </w:t>
      </w:r>
      <w:r>
        <w:rPr>
          <w:rFonts w:ascii="Times New Roman" w:hAnsi="Times New Roman" w:cs="Times New Roman"/>
          <w:sz w:val="24"/>
          <w:szCs w:val="24"/>
        </w:rPr>
        <w:t>hide and seek</w:t>
      </w:r>
      <w:r w:rsidRPr="00543EBC">
        <w:rPr>
          <w:rFonts w:ascii="Times New Roman" w:hAnsi="Times New Roman" w:cs="Times New Roman"/>
          <w:sz w:val="24"/>
          <w:szCs w:val="24"/>
        </w:rPr>
        <w:t xml:space="preserve"> gives </w:t>
      </w:r>
      <w:r>
        <w:rPr>
          <w:rFonts w:ascii="Times New Roman" w:hAnsi="Times New Roman" w:cs="Times New Roman"/>
          <w:sz w:val="24"/>
          <w:szCs w:val="24"/>
        </w:rPr>
        <w:t>them</w:t>
      </w:r>
      <w:r w:rsidRPr="00543EBC">
        <w:rPr>
          <w:rFonts w:ascii="Times New Roman" w:hAnsi="Times New Roman" w:cs="Times New Roman"/>
          <w:sz w:val="24"/>
          <w:szCs w:val="24"/>
        </w:rPr>
        <w:t xml:space="preserve"> some important physical advantages too since the activity encourages them fabricate stamina and helps muscle advancement. The test of getting into the ideal concealing spot will help enhance their </w:t>
      </w:r>
      <w:r>
        <w:rPr>
          <w:rFonts w:ascii="Times New Roman" w:hAnsi="Times New Roman" w:cs="Times New Roman"/>
          <w:sz w:val="24"/>
          <w:szCs w:val="24"/>
        </w:rPr>
        <w:t xml:space="preserve">coordination as well as balance. </w:t>
      </w:r>
      <w:r w:rsidRPr="00543EBC">
        <w:rPr>
          <w:rFonts w:ascii="Times New Roman" w:hAnsi="Times New Roman" w:cs="Times New Roman"/>
          <w:sz w:val="24"/>
          <w:szCs w:val="24"/>
        </w:rPr>
        <w:t xml:space="preserve">Any physical action </w:t>
      </w:r>
      <w:r>
        <w:rPr>
          <w:rFonts w:ascii="Times New Roman" w:hAnsi="Times New Roman" w:cs="Times New Roman"/>
          <w:sz w:val="24"/>
          <w:szCs w:val="24"/>
        </w:rPr>
        <w:t xml:space="preserve">that </w:t>
      </w:r>
      <w:r w:rsidRPr="00543EBC">
        <w:rPr>
          <w:rFonts w:ascii="Times New Roman" w:hAnsi="Times New Roman" w:cs="Times New Roman"/>
          <w:sz w:val="24"/>
          <w:szCs w:val="24"/>
        </w:rPr>
        <w:t xml:space="preserve">includes </w:t>
      </w:r>
      <w:r>
        <w:rPr>
          <w:rFonts w:ascii="Times New Roman" w:hAnsi="Times New Roman" w:cs="Times New Roman"/>
          <w:sz w:val="24"/>
          <w:szCs w:val="24"/>
        </w:rPr>
        <w:t>taking a risk</w:t>
      </w:r>
      <w:r w:rsidRPr="00543EBC">
        <w:rPr>
          <w:rFonts w:ascii="Times New Roman" w:hAnsi="Times New Roman" w:cs="Times New Roman"/>
          <w:sz w:val="24"/>
          <w:szCs w:val="24"/>
        </w:rPr>
        <w:t xml:space="preserve"> </w:t>
      </w:r>
      <w:r>
        <w:rPr>
          <w:rFonts w:ascii="Times New Roman" w:hAnsi="Times New Roman" w:cs="Times New Roman"/>
          <w:sz w:val="24"/>
          <w:szCs w:val="24"/>
        </w:rPr>
        <w:t>is the same as hide and seek game</w:t>
      </w:r>
      <w:r w:rsidRPr="00543EBC">
        <w:rPr>
          <w:rFonts w:ascii="Times New Roman" w:hAnsi="Times New Roman" w:cs="Times New Roman"/>
          <w:sz w:val="24"/>
          <w:szCs w:val="24"/>
        </w:rPr>
        <w:t>.</w:t>
      </w:r>
      <w:r>
        <w:rPr>
          <w:rFonts w:ascii="Times New Roman" w:hAnsi="Times New Roman" w:cs="Times New Roman"/>
          <w:sz w:val="24"/>
          <w:szCs w:val="24"/>
        </w:rPr>
        <w:t xml:space="preserve"> Both situations involves taking a big risk. </w:t>
      </w:r>
      <w:r w:rsidRPr="00543EBC">
        <w:rPr>
          <w:rFonts w:ascii="Times New Roman" w:hAnsi="Times New Roman" w:cs="Times New Roman"/>
          <w:sz w:val="24"/>
          <w:szCs w:val="24"/>
        </w:rPr>
        <w:t xml:space="preserve"> It's critical to have some guidelines, for example, setting out a sheltered territory </w:t>
      </w:r>
      <w:r>
        <w:rPr>
          <w:rFonts w:ascii="Times New Roman" w:hAnsi="Times New Roman" w:cs="Times New Roman"/>
          <w:sz w:val="24"/>
          <w:szCs w:val="24"/>
        </w:rPr>
        <w:t>that they restrict themselves to, avoid</w:t>
      </w:r>
      <w:r w:rsidRPr="00543EBC">
        <w:rPr>
          <w:rFonts w:ascii="Times New Roman" w:hAnsi="Times New Roman" w:cs="Times New Roman"/>
          <w:sz w:val="24"/>
          <w:szCs w:val="24"/>
        </w:rPr>
        <w:t xml:space="preserve"> moving over a specific stature, and calling attention to concealing spots they ought to keep away from</w:t>
      </w:r>
      <w:r w:rsidR="00574C4D">
        <w:rPr>
          <w:rFonts w:ascii="Times New Roman" w:hAnsi="Times New Roman" w:cs="Times New Roman"/>
          <w:sz w:val="24"/>
          <w:szCs w:val="24"/>
        </w:rPr>
        <w:t xml:space="preserve"> </w:t>
      </w:r>
      <w:r w:rsidR="00574C4D">
        <w:rPr>
          <w:rFonts w:ascii="Times New Roman" w:hAnsi="Times New Roman" w:cs="Times New Roman"/>
          <w:sz w:val="24"/>
          <w:szCs w:val="24"/>
        </w:rPr>
        <w:t>(</w:t>
      </w:r>
      <w:r w:rsidR="00574C4D">
        <w:rPr>
          <w:rFonts w:ascii="Times New Roman" w:hAnsi="Times New Roman" w:cs="Times New Roman" w:hint="eastAsia"/>
          <w:sz w:val="24"/>
          <w:szCs w:val="24"/>
        </w:rPr>
        <w:t>Burton, 2012</w:t>
      </w:r>
      <w:r w:rsidR="00574C4D">
        <w:rPr>
          <w:rFonts w:ascii="Times New Roman" w:hAnsi="Times New Roman" w:cs="Times New Roman"/>
          <w:sz w:val="24"/>
          <w:szCs w:val="24"/>
        </w:rPr>
        <w:t>)</w:t>
      </w:r>
      <w:r w:rsidRPr="00543EBC">
        <w:rPr>
          <w:rFonts w:ascii="Times New Roman" w:hAnsi="Times New Roman" w:cs="Times New Roman"/>
          <w:sz w:val="24"/>
          <w:szCs w:val="24"/>
        </w:rPr>
        <w:t xml:space="preserve">. </w:t>
      </w:r>
      <w:r w:rsidR="00A13E33">
        <w:rPr>
          <w:rFonts w:ascii="Times New Roman" w:hAnsi="Times New Roman" w:cs="Times New Roman"/>
          <w:sz w:val="24"/>
          <w:szCs w:val="24"/>
        </w:rPr>
        <w:t>The game encourages creativity. For example, i</w:t>
      </w:r>
      <w:r w:rsidRPr="00543EBC">
        <w:rPr>
          <w:rFonts w:ascii="Times New Roman" w:hAnsi="Times New Roman" w:cs="Times New Roman"/>
          <w:sz w:val="24"/>
          <w:szCs w:val="24"/>
        </w:rPr>
        <w:t xml:space="preserve">t's additionally a smart thought to have a sorted out flag for the </w:t>
      </w:r>
      <w:r>
        <w:rPr>
          <w:rFonts w:ascii="Times New Roman" w:hAnsi="Times New Roman" w:cs="Times New Roman"/>
          <w:sz w:val="24"/>
          <w:szCs w:val="24"/>
        </w:rPr>
        <w:t>end</w:t>
      </w:r>
      <w:r w:rsidRPr="00543EBC">
        <w:rPr>
          <w:rFonts w:ascii="Times New Roman" w:hAnsi="Times New Roman" w:cs="Times New Roman"/>
          <w:sz w:val="24"/>
          <w:szCs w:val="24"/>
        </w:rPr>
        <w:t xml:space="preserve"> of the amusement just on the off chance that you can't </w:t>
      </w:r>
      <w:r>
        <w:rPr>
          <w:rFonts w:ascii="Times New Roman" w:hAnsi="Times New Roman" w:cs="Times New Roman"/>
          <w:sz w:val="24"/>
          <w:szCs w:val="24"/>
        </w:rPr>
        <w:t>find the kid</w:t>
      </w:r>
      <w:r w:rsidRPr="00543EBC">
        <w:rPr>
          <w:rFonts w:ascii="Times New Roman" w:hAnsi="Times New Roman" w:cs="Times New Roman"/>
          <w:sz w:val="24"/>
          <w:szCs w:val="24"/>
        </w:rPr>
        <w:t xml:space="preserve"> who has discovered a concealing spot or has run late and it's an ideal opportunity to go home. There will dependably be the possibility of </w:t>
      </w:r>
      <w:r w:rsidR="005C0722" w:rsidRPr="00543EBC">
        <w:rPr>
          <w:rFonts w:ascii="Times New Roman" w:hAnsi="Times New Roman" w:cs="Times New Roman"/>
          <w:sz w:val="24"/>
          <w:szCs w:val="24"/>
        </w:rPr>
        <w:t>a youngster falling over or scratching himself or herself</w:t>
      </w:r>
      <w:r w:rsidRPr="00543EBC">
        <w:rPr>
          <w:rFonts w:ascii="Times New Roman" w:hAnsi="Times New Roman" w:cs="Times New Roman"/>
          <w:sz w:val="24"/>
          <w:szCs w:val="24"/>
        </w:rPr>
        <w:t xml:space="preserve">, so players should be dressed suitably. </w:t>
      </w:r>
      <w:r w:rsidR="005C0722" w:rsidRPr="00543EBC">
        <w:rPr>
          <w:rFonts w:ascii="Times New Roman" w:hAnsi="Times New Roman" w:cs="Times New Roman"/>
          <w:sz w:val="24"/>
          <w:szCs w:val="24"/>
        </w:rPr>
        <w:t>Finally</w:t>
      </w:r>
      <w:r w:rsidRPr="00543EBC">
        <w:rPr>
          <w:rFonts w:ascii="Times New Roman" w:hAnsi="Times New Roman" w:cs="Times New Roman"/>
          <w:sz w:val="24"/>
          <w:szCs w:val="24"/>
        </w:rPr>
        <w:t xml:space="preserve">, the </w:t>
      </w:r>
      <w:r w:rsidR="005C0722" w:rsidRPr="00543EBC">
        <w:rPr>
          <w:rFonts w:ascii="Times New Roman" w:hAnsi="Times New Roman" w:cs="Times New Roman"/>
          <w:sz w:val="24"/>
          <w:szCs w:val="24"/>
        </w:rPr>
        <w:t>ideal</w:t>
      </w:r>
      <w:r w:rsidRPr="00543EBC">
        <w:rPr>
          <w:rFonts w:ascii="Times New Roman" w:hAnsi="Times New Roman" w:cs="Times New Roman"/>
          <w:sz w:val="24"/>
          <w:szCs w:val="24"/>
        </w:rPr>
        <w:t xml:space="preserve"> approach to protect kids while playing this amusement is </w:t>
      </w:r>
      <w:r w:rsidRPr="00543EBC">
        <w:rPr>
          <w:rFonts w:ascii="Times New Roman" w:hAnsi="Times New Roman" w:cs="Times New Roman"/>
          <w:sz w:val="24"/>
          <w:szCs w:val="24"/>
        </w:rPr>
        <w:lastRenderedPageBreak/>
        <w:t xml:space="preserve">supervision. Playing </w:t>
      </w:r>
      <w:r>
        <w:rPr>
          <w:rFonts w:ascii="Times New Roman" w:hAnsi="Times New Roman" w:cs="Times New Roman"/>
          <w:sz w:val="24"/>
          <w:szCs w:val="24"/>
        </w:rPr>
        <w:t xml:space="preserve">hide and seek game </w:t>
      </w:r>
      <w:r w:rsidRPr="00543EBC">
        <w:rPr>
          <w:rFonts w:ascii="Times New Roman" w:hAnsi="Times New Roman" w:cs="Times New Roman"/>
          <w:sz w:val="24"/>
          <w:szCs w:val="24"/>
        </w:rPr>
        <w:t>is a customary piece of the greater part of our childhoods and with the advantages it gives developing kids, it's a convent</w:t>
      </w:r>
      <w:r>
        <w:rPr>
          <w:rFonts w:ascii="Times New Roman" w:hAnsi="Times New Roman" w:cs="Times New Roman"/>
          <w:sz w:val="24"/>
          <w:szCs w:val="24"/>
        </w:rPr>
        <w:t>ion that ought to be carried on</w:t>
      </w:r>
      <w:r w:rsidR="00CD6D36">
        <w:rPr>
          <w:rFonts w:ascii="Times New Roman" w:hAnsi="Times New Roman" w:cs="Times New Roman"/>
          <w:sz w:val="24"/>
          <w:szCs w:val="24"/>
        </w:rPr>
        <w:t xml:space="preserve"> (</w:t>
      </w:r>
      <w:r w:rsidR="00CD6D36">
        <w:rPr>
          <w:rFonts w:ascii="Times New Roman" w:hAnsi="Times New Roman" w:cs="Times New Roman" w:hint="eastAsia"/>
          <w:sz w:val="24"/>
          <w:szCs w:val="24"/>
        </w:rPr>
        <w:t>Burton, 2012</w:t>
      </w:r>
      <w:r w:rsidR="00CD6D36">
        <w:rPr>
          <w:rFonts w:ascii="Times New Roman" w:hAnsi="Times New Roman" w:cs="Times New Roman"/>
          <w:sz w:val="24"/>
          <w:szCs w:val="24"/>
        </w:rPr>
        <w:t>)</w:t>
      </w:r>
      <w:r>
        <w:rPr>
          <w:rFonts w:ascii="Times New Roman" w:hAnsi="Times New Roman" w:cs="Times New Roman"/>
          <w:sz w:val="24"/>
          <w:szCs w:val="24"/>
        </w:rPr>
        <w:t>.</w:t>
      </w:r>
    </w:p>
    <w:p w:rsidR="008E042E" w:rsidRDefault="008E042E" w:rsidP="00543EBC">
      <w:pPr>
        <w:tabs>
          <w:tab w:val="left" w:pos="1110"/>
        </w:tabs>
        <w:ind w:left="0" w:firstLine="0"/>
        <w:rPr>
          <w:rFonts w:ascii="Times New Roman" w:hAnsi="Times New Roman" w:cs="Times New Roman"/>
          <w:sz w:val="24"/>
          <w:szCs w:val="24"/>
        </w:rPr>
      </w:pPr>
    </w:p>
    <w:p w:rsidR="008E042E" w:rsidRDefault="008E042E" w:rsidP="00543EBC">
      <w:pPr>
        <w:tabs>
          <w:tab w:val="left" w:pos="1110"/>
        </w:tabs>
        <w:ind w:left="0" w:firstLine="0"/>
        <w:rPr>
          <w:rFonts w:ascii="Times New Roman" w:hAnsi="Times New Roman" w:cs="Times New Roman"/>
          <w:sz w:val="24"/>
          <w:szCs w:val="24"/>
        </w:rPr>
      </w:pPr>
    </w:p>
    <w:p w:rsidR="008E042E" w:rsidRDefault="008E042E" w:rsidP="00543EBC">
      <w:pPr>
        <w:tabs>
          <w:tab w:val="left" w:pos="1110"/>
        </w:tabs>
        <w:ind w:left="0" w:firstLine="0"/>
        <w:rPr>
          <w:rFonts w:ascii="Times New Roman" w:hAnsi="Times New Roman" w:cs="Times New Roman"/>
          <w:sz w:val="24"/>
          <w:szCs w:val="24"/>
        </w:rPr>
      </w:pPr>
    </w:p>
    <w:p w:rsidR="008E042E" w:rsidRDefault="008E042E" w:rsidP="00543EBC">
      <w:pPr>
        <w:tabs>
          <w:tab w:val="left" w:pos="1110"/>
        </w:tabs>
        <w:ind w:left="0" w:firstLine="0"/>
        <w:rPr>
          <w:rFonts w:ascii="Times New Roman" w:hAnsi="Times New Roman" w:cs="Times New Roman"/>
          <w:sz w:val="24"/>
          <w:szCs w:val="24"/>
        </w:rPr>
      </w:pPr>
    </w:p>
    <w:p w:rsidR="008E042E" w:rsidRDefault="008E042E" w:rsidP="00543EBC">
      <w:pPr>
        <w:tabs>
          <w:tab w:val="left" w:pos="1110"/>
        </w:tabs>
        <w:ind w:left="0" w:firstLine="0"/>
        <w:rPr>
          <w:rFonts w:ascii="Times New Roman" w:hAnsi="Times New Roman" w:cs="Times New Roman"/>
          <w:sz w:val="24"/>
          <w:szCs w:val="24"/>
        </w:rPr>
      </w:pPr>
    </w:p>
    <w:p w:rsidR="008E042E" w:rsidRDefault="008E042E" w:rsidP="00543EBC">
      <w:pPr>
        <w:tabs>
          <w:tab w:val="left" w:pos="1110"/>
        </w:tabs>
        <w:ind w:left="0" w:firstLine="0"/>
        <w:rPr>
          <w:rFonts w:ascii="Times New Roman" w:hAnsi="Times New Roman" w:cs="Times New Roman"/>
          <w:sz w:val="24"/>
          <w:szCs w:val="24"/>
        </w:rPr>
      </w:pPr>
    </w:p>
    <w:p w:rsidR="008E042E" w:rsidRDefault="008E042E" w:rsidP="00543EBC">
      <w:pPr>
        <w:tabs>
          <w:tab w:val="left" w:pos="1110"/>
        </w:tabs>
        <w:ind w:left="0" w:firstLine="0"/>
        <w:rPr>
          <w:rFonts w:ascii="Times New Roman" w:hAnsi="Times New Roman" w:cs="Times New Roman"/>
          <w:sz w:val="24"/>
          <w:szCs w:val="24"/>
        </w:rPr>
      </w:pPr>
    </w:p>
    <w:p w:rsidR="008E042E" w:rsidRDefault="008E042E" w:rsidP="00543EBC">
      <w:pPr>
        <w:tabs>
          <w:tab w:val="left" w:pos="1110"/>
        </w:tabs>
        <w:ind w:left="0" w:firstLine="0"/>
        <w:rPr>
          <w:rFonts w:ascii="Times New Roman" w:hAnsi="Times New Roman" w:cs="Times New Roman"/>
          <w:sz w:val="24"/>
          <w:szCs w:val="24"/>
        </w:rPr>
      </w:pPr>
    </w:p>
    <w:p w:rsidR="008E042E" w:rsidRDefault="008E042E" w:rsidP="00543EBC">
      <w:pPr>
        <w:tabs>
          <w:tab w:val="left" w:pos="1110"/>
        </w:tabs>
        <w:ind w:left="0" w:firstLine="0"/>
        <w:rPr>
          <w:rFonts w:ascii="Times New Roman" w:hAnsi="Times New Roman" w:cs="Times New Roman"/>
          <w:sz w:val="24"/>
          <w:szCs w:val="24"/>
        </w:rPr>
      </w:pPr>
    </w:p>
    <w:p w:rsidR="008E042E" w:rsidRDefault="008E042E" w:rsidP="00543EBC">
      <w:pPr>
        <w:tabs>
          <w:tab w:val="left" w:pos="1110"/>
        </w:tabs>
        <w:ind w:left="0" w:firstLine="0"/>
        <w:rPr>
          <w:rFonts w:ascii="Times New Roman" w:hAnsi="Times New Roman" w:cs="Times New Roman"/>
          <w:sz w:val="24"/>
          <w:szCs w:val="24"/>
        </w:rPr>
      </w:pPr>
    </w:p>
    <w:p w:rsidR="008E042E" w:rsidRDefault="008E042E" w:rsidP="00543EBC">
      <w:pPr>
        <w:tabs>
          <w:tab w:val="left" w:pos="1110"/>
        </w:tabs>
        <w:ind w:left="0" w:firstLine="0"/>
        <w:rPr>
          <w:rFonts w:ascii="Times New Roman" w:hAnsi="Times New Roman" w:cs="Times New Roman"/>
          <w:sz w:val="24"/>
          <w:szCs w:val="24"/>
        </w:rPr>
      </w:pPr>
    </w:p>
    <w:p w:rsidR="008E042E" w:rsidRDefault="008E042E" w:rsidP="00543EBC">
      <w:pPr>
        <w:tabs>
          <w:tab w:val="left" w:pos="1110"/>
        </w:tabs>
        <w:ind w:left="0" w:firstLine="0"/>
        <w:rPr>
          <w:rFonts w:ascii="Times New Roman" w:hAnsi="Times New Roman" w:cs="Times New Roman"/>
          <w:sz w:val="24"/>
          <w:szCs w:val="24"/>
        </w:rPr>
      </w:pPr>
    </w:p>
    <w:p w:rsidR="008E042E" w:rsidRDefault="008E042E" w:rsidP="00543EBC">
      <w:pPr>
        <w:tabs>
          <w:tab w:val="left" w:pos="1110"/>
        </w:tabs>
        <w:ind w:left="0" w:firstLine="0"/>
        <w:rPr>
          <w:rFonts w:ascii="Times New Roman" w:hAnsi="Times New Roman" w:cs="Times New Roman"/>
          <w:sz w:val="24"/>
          <w:szCs w:val="24"/>
        </w:rPr>
      </w:pPr>
    </w:p>
    <w:p w:rsidR="008E042E" w:rsidRDefault="008E042E" w:rsidP="00543EBC">
      <w:pPr>
        <w:tabs>
          <w:tab w:val="left" w:pos="1110"/>
        </w:tabs>
        <w:ind w:left="0" w:firstLine="0"/>
        <w:rPr>
          <w:rFonts w:ascii="Times New Roman" w:hAnsi="Times New Roman" w:cs="Times New Roman"/>
          <w:sz w:val="24"/>
          <w:szCs w:val="24"/>
        </w:rPr>
      </w:pPr>
    </w:p>
    <w:p w:rsidR="008E042E" w:rsidRDefault="008E042E" w:rsidP="00543EBC">
      <w:pPr>
        <w:tabs>
          <w:tab w:val="left" w:pos="1110"/>
        </w:tabs>
        <w:ind w:left="0" w:firstLine="0"/>
        <w:rPr>
          <w:rFonts w:ascii="Times New Roman" w:hAnsi="Times New Roman" w:cs="Times New Roman"/>
          <w:sz w:val="24"/>
          <w:szCs w:val="24"/>
        </w:rPr>
      </w:pPr>
    </w:p>
    <w:p w:rsidR="008E042E" w:rsidRDefault="008E042E" w:rsidP="00543EBC">
      <w:pPr>
        <w:tabs>
          <w:tab w:val="left" w:pos="1110"/>
        </w:tabs>
        <w:ind w:left="0" w:firstLine="0"/>
        <w:rPr>
          <w:rFonts w:ascii="Times New Roman" w:hAnsi="Times New Roman" w:cs="Times New Roman"/>
          <w:sz w:val="24"/>
          <w:szCs w:val="24"/>
        </w:rPr>
      </w:pPr>
    </w:p>
    <w:p w:rsidR="008E042E" w:rsidRDefault="008E042E" w:rsidP="00543EBC">
      <w:pPr>
        <w:tabs>
          <w:tab w:val="left" w:pos="1110"/>
        </w:tabs>
        <w:ind w:left="0" w:firstLine="0"/>
        <w:rPr>
          <w:rFonts w:ascii="Times New Roman" w:hAnsi="Times New Roman" w:cs="Times New Roman"/>
          <w:sz w:val="24"/>
          <w:szCs w:val="24"/>
        </w:rPr>
      </w:pPr>
    </w:p>
    <w:p w:rsidR="008E042E" w:rsidRDefault="008E042E" w:rsidP="00543EBC">
      <w:pPr>
        <w:tabs>
          <w:tab w:val="left" w:pos="1110"/>
        </w:tabs>
        <w:ind w:left="0" w:firstLine="0"/>
        <w:rPr>
          <w:rFonts w:ascii="Times New Roman" w:hAnsi="Times New Roman" w:cs="Times New Roman"/>
          <w:sz w:val="24"/>
          <w:szCs w:val="24"/>
        </w:rPr>
      </w:pPr>
    </w:p>
    <w:p w:rsidR="008E042E" w:rsidRDefault="008E042E" w:rsidP="00543EBC">
      <w:pPr>
        <w:tabs>
          <w:tab w:val="left" w:pos="1110"/>
        </w:tabs>
        <w:ind w:left="0" w:firstLine="0"/>
        <w:rPr>
          <w:rFonts w:ascii="Times New Roman" w:hAnsi="Times New Roman" w:cs="Times New Roman"/>
          <w:sz w:val="24"/>
          <w:szCs w:val="24"/>
        </w:rPr>
      </w:pPr>
    </w:p>
    <w:p w:rsidR="008E042E" w:rsidRDefault="008E042E" w:rsidP="00543EBC">
      <w:pPr>
        <w:tabs>
          <w:tab w:val="left" w:pos="1110"/>
        </w:tabs>
        <w:ind w:left="0" w:firstLine="0"/>
        <w:rPr>
          <w:rFonts w:ascii="Times New Roman" w:hAnsi="Times New Roman" w:cs="Times New Roman"/>
          <w:sz w:val="24"/>
          <w:szCs w:val="24"/>
        </w:rPr>
      </w:pPr>
    </w:p>
    <w:p w:rsidR="008E042E" w:rsidRPr="008E042E" w:rsidRDefault="008E042E" w:rsidP="008E042E">
      <w:pPr>
        <w:tabs>
          <w:tab w:val="left" w:pos="1110"/>
        </w:tabs>
        <w:ind w:left="0" w:firstLine="0"/>
        <w:jc w:val="center"/>
        <w:rPr>
          <w:rFonts w:ascii="Times New Roman" w:hAnsi="Times New Roman" w:cs="Times New Roman"/>
          <w:b/>
          <w:sz w:val="24"/>
          <w:szCs w:val="24"/>
        </w:rPr>
      </w:pPr>
      <w:r w:rsidRPr="008E042E">
        <w:rPr>
          <w:rFonts w:ascii="Times New Roman" w:hAnsi="Times New Roman" w:cs="Times New Roman"/>
          <w:b/>
          <w:sz w:val="24"/>
          <w:szCs w:val="24"/>
        </w:rPr>
        <w:lastRenderedPageBreak/>
        <w:t xml:space="preserve">References </w:t>
      </w:r>
    </w:p>
    <w:p w:rsidR="008E042E" w:rsidRPr="000B3E53" w:rsidRDefault="00CD6D36" w:rsidP="00CD6D36">
      <w:pPr>
        <w:tabs>
          <w:tab w:val="left" w:pos="1110"/>
        </w:tabs>
        <w:rPr>
          <w:rFonts w:ascii="Times New Roman" w:hAnsi="Times New Roman" w:cs="Times New Roman"/>
          <w:sz w:val="24"/>
          <w:szCs w:val="24"/>
        </w:rPr>
      </w:pPr>
      <w:r w:rsidRPr="00CD6D36">
        <w:rPr>
          <w:rFonts w:ascii="Times New Roman" w:hAnsi="Times New Roman" w:cs="Times New Roman" w:hint="eastAsia"/>
          <w:sz w:val="24"/>
          <w:szCs w:val="24"/>
        </w:rPr>
        <w:t>Burton, N. L. (2012). </w:t>
      </w:r>
      <w:r w:rsidRPr="00CD6D36">
        <w:rPr>
          <w:rFonts w:ascii="Times New Roman" w:hAnsi="Times New Roman" w:cs="Times New Roman" w:hint="eastAsia"/>
          <w:i/>
          <w:iCs/>
          <w:sz w:val="24"/>
          <w:szCs w:val="24"/>
        </w:rPr>
        <w:t>Hide and seek: The psychology of self-deception</w:t>
      </w:r>
      <w:r w:rsidRPr="00CD6D36">
        <w:rPr>
          <w:rFonts w:ascii="Times New Roman" w:hAnsi="Times New Roman" w:cs="Times New Roman" w:hint="eastAsia"/>
          <w:sz w:val="24"/>
          <w:szCs w:val="24"/>
        </w:rPr>
        <w:t>. Great Britain: Acheron Press.</w:t>
      </w:r>
    </w:p>
    <w:sectPr w:rsidR="008E042E" w:rsidRPr="000B3E53" w:rsidSect="007137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1639" w:rsidRDefault="00F61639" w:rsidP="004B661E">
      <w:pPr>
        <w:spacing w:line="240" w:lineRule="auto"/>
      </w:pPr>
      <w:r>
        <w:separator/>
      </w:r>
    </w:p>
  </w:endnote>
  <w:endnote w:type="continuationSeparator" w:id="0">
    <w:p w:rsidR="00F61639" w:rsidRDefault="00F61639"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1639" w:rsidRDefault="00F61639" w:rsidP="004B661E">
      <w:pPr>
        <w:spacing w:line="240" w:lineRule="auto"/>
      </w:pPr>
      <w:r>
        <w:separator/>
      </w:r>
    </w:p>
  </w:footnote>
  <w:footnote w:type="continuationSeparator" w:id="0">
    <w:p w:rsidR="00F61639" w:rsidRDefault="00F61639"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713775" w:rsidRDefault="009A4262" w:rsidP="009A4262">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fldChar w:fldCharType="begin"/>
        </w:r>
        <w:r w:rsidR="00713775" w:rsidRPr="00713775">
          <w:rPr>
            <w:rFonts w:ascii="Times New Roman" w:hAnsi="Times New Roman" w:cs="Times New Roman"/>
            <w:sz w:val="24"/>
            <w:szCs w:val="24"/>
          </w:rPr>
          <w:instrText xml:space="preserve"> PAGE   \* MERGEFORMAT </w:instrText>
        </w:r>
        <w:r w:rsidR="00713775" w:rsidRPr="00713775">
          <w:rPr>
            <w:rFonts w:ascii="Times New Roman" w:hAnsi="Times New Roman" w:cs="Times New Roman"/>
            <w:sz w:val="24"/>
            <w:szCs w:val="24"/>
          </w:rPr>
          <w:fldChar w:fldCharType="separate"/>
        </w:r>
        <w:r w:rsidR="00CE2A07">
          <w:rPr>
            <w:rFonts w:ascii="Times New Roman" w:hAnsi="Times New Roman" w:cs="Times New Roman"/>
            <w:noProof/>
            <w:sz w:val="24"/>
            <w:szCs w:val="24"/>
          </w:rPr>
          <w:t>4</w:t>
        </w:r>
        <w:r w:rsidR="00713775" w:rsidRPr="00713775">
          <w:rPr>
            <w:rFonts w:ascii="Times New Roman" w:hAnsi="Times New Roman" w:cs="Times New Roman"/>
            <w:noProof/>
            <w:sz w:val="24"/>
            <w:szCs w:val="24"/>
          </w:rPr>
          <w:fldChar w:fldCharType="end"/>
        </w:r>
      </w:p>
    </w:sdtContent>
  </w:sdt>
  <w:p w:rsidR="004B661E" w:rsidRPr="00713775"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713775" w:rsidRDefault="00713775">
    <w:pPr>
      <w:pStyle w:val="Header"/>
      <w:rPr>
        <w:rFonts w:ascii="Times New Roman" w:hAnsi="Times New Roman" w:cs="Times New Roman"/>
        <w:sz w:val="24"/>
        <w:szCs w:val="24"/>
      </w:rPr>
    </w:pPr>
    <w:r w:rsidRPr="00713775">
      <w:rPr>
        <w:rFonts w:ascii="Times New Roman" w:hAnsi="Times New Roman" w:cs="Times New Roman"/>
        <w:sz w:val="24"/>
        <w:szCs w:val="24"/>
      </w:rPr>
      <w:t xml:space="preserve">RUNNING HEAD: </w:t>
    </w:r>
    <w:r w:rsidR="00F31E33">
      <w:rPr>
        <w:rFonts w:ascii="Times New Roman" w:hAnsi="Times New Roman" w:cs="Times New Roman"/>
        <w:sz w:val="24"/>
        <w:szCs w:val="24"/>
      </w:rPr>
      <w:t>ASSIGNMENT</w:t>
    </w:r>
    <w:r w:rsidR="00F31E33">
      <w:rPr>
        <w:rFonts w:ascii="Times New Roman" w:hAnsi="Times New Roman" w:cs="Times New Roman"/>
        <w:sz w:val="24"/>
        <w:szCs w:val="24"/>
      </w:rPr>
      <w:tab/>
    </w:r>
    <w:r w:rsidRPr="00713775">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A43FD3"/>
    <w:multiLevelType w:val="hybridMultilevel"/>
    <w:tmpl w:val="6FE28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7F002EB"/>
    <w:multiLevelType w:val="hybridMultilevel"/>
    <w:tmpl w:val="B3460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303F90"/>
    <w:multiLevelType w:val="hybridMultilevel"/>
    <w:tmpl w:val="682E33D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nsid w:val="29EF6671"/>
    <w:multiLevelType w:val="hybridMultilevel"/>
    <w:tmpl w:val="BA26E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A87CB3"/>
    <w:multiLevelType w:val="hybridMultilevel"/>
    <w:tmpl w:val="31D89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D6344B2"/>
    <w:multiLevelType w:val="hybridMultilevel"/>
    <w:tmpl w:val="2C26F4D4"/>
    <w:lvl w:ilvl="0" w:tplc="16B0D3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C2856EA"/>
    <w:multiLevelType w:val="hybridMultilevel"/>
    <w:tmpl w:val="71D80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0214338"/>
    <w:multiLevelType w:val="hybridMultilevel"/>
    <w:tmpl w:val="1B12CB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5783076F"/>
    <w:multiLevelType w:val="hybridMultilevel"/>
    <w:tmpl w:val="D37E1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AFF3D08"/>
    <w:multiLevelType w:val="hybridMultilevel"/>
    <w:tmpl w:val="35160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EDA248A"/>
    <w:multiLevelType w:val="hybridMultilevel"/>
    <w:tmpl w:val="1B168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F323EB5"/>
    <w:multiLevelType w:val="hybridMultilevel"/>
    <w:tmpl w:val="1A30133C"/>
    <w:lvl w:ilvl="0" w:tplc="68AC06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9A119B7"/>
    <w:multiLevelType w:val="hybridMultilevel"/>
    <w:tmpl w:val="706EA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73223BF8"/>
    <w:multiLevelType w:val="hybridMultilevel"/>
    <w:tmpl w:val="A260B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0"/>
  </w:num>
  <w:num w:numId="4">
    <w:abstractNumId w:val="18"/>
  </w:num>
  <w:num w:numId="5">
    <w:abstractNumId w:val="10"/>
  </w:num>
  <w:num w:numId="6">
    <w:abstractNumId w:val="20"/>
  </w:num>
  <w:num w:numId="7">
    <w:abstractNumId w:val="5"/>
  </w:num>
  <w:num w:numId="8">
    <w:abstractNumId w:val="14"/>
  </w:num>
  <w:num w:numId="9">
    <w:abstractNumId w:val="1"/>
  </w:num>
  <w:num w:numId="10">
    <w:abstractNumId w:val="12"/>
  </w:num>
  <w:num w:numId="11">
    <w:abstractNumId w:val="19"/>
  </w:num>
  <w:num w:numId="12">
    <w:abstractNumId w:val="3"/>
  </w:num>
  <w:num w:numId="13">
    <w:abstractNumId w:val="2"/>
  </w:num>
  <w:num w:numId="14">
    <w:abstractNumId w:val="17"/>
  </w:num>
  <w:num w:numId="15">
    <w:abstractNumId w:val="7"/>
  </w:num>
  <w:num w:numId="16">
    <w:abstractNumId w:val="6"/>
  </w:num>
  <w:num w:numId="17">
    <w:abstractNumId w:val="21"/>
  </w:num>
  <w:num w:numId="18">
    <w:abstractNumId w:val="16"/>
  </w:num>
  <w:num w:numId="19">
    <w:abstractNumId w:val="4"/>
  </w:num>
  <w:num w:numId="20">
    <w:abstractNumId w:val="11"/>
  </w:num>
  <w:num w:numId="21">
    <w:abstractNumId w:val="13"/>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10181"/>
    <w:rsid w:val="00014CE6"/>
    <w:rsid w:val="00015E1A"/>
    <w:rsid w:val="00022DC7"/>
    <w:rsid w:val="000324CB"/>
    <w:rsid w:val="00041733"/>
    <w:rsid w:val="00057095"/>
    <w:rsid w:val="00064BD3"/>
    <w:rsid w:val="00066B75"/>
    <w:rsid w:val="00075122"/>
    <w:rsid w:val="00075318"/>
    <w:rsid w:val="00076D9B"/>
    <w:rsid w:val="000815DB"/>
    <w:rsid w:val="00086EFC"/>
    <w:rsid w:val="00087328"/>
    <w:rsid w:val="00090C18"/>
    <w:rsid w:val="0009232A"/>
    <w:rsid w:val="00093F8C"/>
    <w:rsid w:val="0009627E"/>
    <w:rsid w:val="000970A6"/>
    <w:rsid w:val="000B2371"/>
    <w:rsid w:val="000B3E53"/>
    <w:rsid w:val="000C2ED5"/>
    <w:rsid w:val="000E146D"/>
    <w:rsid w:val="000E4EF1"/>
    <w:rsid w:val="000F0964"/>
    <w:rsid w:val="000F0CD6"/>
    <w:rsid w:val="000F27B1"/>
    <w:rsid w:val="000F41FE"/>
    <w:rsid w:val="000F6DC3"/>
    <w:rsid w:val="00100F9A"/>
    <w:rsid w:val="00101046"/>
    <w:rsid w:val="0010569C"/>
    <w:rsid w:val="001102F7"/>
    <w:rsid w:val="001116AF"/>
    <w:rsid w:val="001255F8"/>
    <w:rsid w:val="00136367"/>
    <w:rsid w:val="00140873"/>
    <w:rsid w:val="00141CDE"/>
    <w:rsid w:val="00152D52"/>
    <w:rsid w:val="00156EF3"/>
    <w:rsid w:val="0016306B"/>
    <w:rsid w:val="001863B5"/>
    <w:rsid w:val="0018698C"/>
    <w:rsid w:val="001A5707"/>
    <w:rsid w:val="001B11B9"/>
    <w:rsid w:val="001C643C"/>
    <w:rsid w:val="001D28DE"/>
    <w:rsid w:val="001E22FF"/>
    <w:rsid w:val="001E6DEB"/>
    <w:rsid w:val="001F4BBA"/>
    <w:rsid w:val="001F519A"/>
    <w:rsid w:val="00200C64"/>
    <w:rsid w:val="002069AA"/>
    <w:rsid w:val="00210E6C"/>
    <w:rsid w:val="00224F7B"/>
    <w:rsid w:val="002310C2"/>
    <w:rsid w:val="00231ED0"/>
    <w:rsid w:val="00241C78"/>
    <w:rsid w:val="00242367"/>
    <w:rsid w:val="0024545B"/>
    <w:rsid w:val="00246250"/>
    <w:rsid w:val="002514E4"/>
    <w:rsid w:val="0025413A"/>
    <w:rsid w:val="002572C5"/>
    <w:rsid w:val="0026197E"/>
    <w:rsid w:val="00270A7D"/>
    <w:rsid w:val="00275B18"/>
    <w:rsid w:val="00276788"/>
    <w:rsid w:val="00287983"/>
    <w:rsid w:val="0029022C"/>
    <w:rsid w:val="0029639C"/>
    <w:rsid w:val="002A0ED4"/>
    <w:rsid w:val="002A32EE"/>
    <w:rsid w:val="002B0E6D"/>
    <w:rsid w:val="002C4224"/>
    <w:rsid w:val="002C4983"/>
    <w:rsid w:val="002C5C5D"/>
    <w:rsid w:val="002C6D4C"/>
    <w:rsid w:val="002D55CB"/>
    <w:rsid w:val="002E3750"/>
    <w:rsid w:val="002F1A23"/>
    <w:rsid w:val="00311514"/>
    <w:rsid w:val="00311C57"/>
    <w:rsid w:val="00316F01"/>
    <w:rsid w:val="0033131B"/>
    <w:rsid w:val="003314E2"/>
    <w:rsid w:val="00332F3A"/>
    <w:rsid w:val="00333907"/>
    <w:rsid w:val="00336BCD"/>
    <w:rsid w:val="0034660B"/>
    <w:rsid w:val="00356927"/>
    <w:rsid w:val="00357497"/>
    <w:rsid w:val="003628C3"/>
    <w:rsid w:val="003632E0"/>
    <w:rsid w:val="00365D9C"/>
    <w:rsid w:val="003679A1"/>
    <w:rsid w:val="003801B6"/>
    <w:rsid w:val="00381F64"/>
    <w:rsid w:val="00385949"/>
    <w:rsid w:val="0039241E"/>
    <w:rsid w:val="003A5CCF"/>
    <w:rsid w:val="003B25BE"/>
    <w:rsid w:val="003B2EED"/>
    <w:rsid w:val="003B5BE1"/>
    <w:rsid w:val="003C35E3"/>
    <w:rsid w:val="003C6378"/>
    <w:rsid w:val="003C64A8"/>
    <w:rsid w:val="003C7FA4"/>
    <w:rsid w:val="003D4FD3"/>
    <w:rsid w:val="003D59CA"/>
    <w:rsid w:val="003E6F3F"/>
    <w:rsid w:val="003F14DA"/>
    <w:rsid w:val="003F7E4B"/>
    <w:rsid w:val="00402D71"/>
    <w:rsid w:val="004060CF"/>
    <w:rsid w:val="0040619D"/>
    <w:rsid w:val="00411271"/>
    <w:rsid w:val="004213CF"/>
    <w:rsid w:val="0042157F"/>
    <w:rsid w:val="00422030"/>
    <w:rsid w:val="0042776F"/>
    <w:rsid w:val="00431248"/>
    <w:rsid w:val="004326EA"/>
    <w:rsid w:val="00437947"/>
    <w:rsid w:val="00447893"/>
    <w:rsid w:val="00460236"/>
    <w:rsid w:val="00460FE5"/>
    <w:rsid w:val="0046370E"/>
    <w:rsid w:val="00464C47"/>
    <w:rsid w:val="004653BE"/>
    <w:rsid w:val="00465944"/>
    <w:rsid w:val="00466550"/>
    <w:rsid w:val="00472966"/>
    <w:rsid w:val="004773DC"/>
    <w:rsid w:val="00481DB4"/>
    <w:rsid w:val="00492ED9"/>
    <w:rsid w:val="004A5BA4"/>
    <w:rsid w:val="004A63C6"/>
    <w:rsid w:val="004A6C44"/>
    <w:rsid w:val="004B661E"/>
    <w:rsid w:val="004C3214"/>
    <w:rsid w:val="004C5A1E"/>
    <w:rsid w:val="004D0A60"/>
    <w:rsid w:val="004D0B45"/>
    <w:rsid w:val="004D1FEB"/>
    <w:rsid w:val="004D2B11"/>
    <w:rsid w:val="004D42D9"/>
    <w:rsid w:val="004F1D33"/>
    <w:rsid w:val="004F4007"/>
    <w:rsid w:val="004F65CF"/>
    <w:rsid w:val="004F7710"/>
    <w:rsid w:val="005058D3"/>
    <w:rsid w:val="00513AC3"/>
    <w:rsid w:val="0052427B"/>
    <w:rsid w:val="00525DF8"/>
    <w:rsid w:val="005316B5"/>
    <w:rsid w:val="00532BC5"/>
    <w:rsid w:val="00533888"/>
    <w:rsid w:val="00536ADD"/>
    <w:rsid w:val="00540667"/>
    <w:rsid w:val="00541368"/>
    <w:rsid w:val="00543EBC"/>
    <w:rsid w:val="00562FC9"/>
    <w:rsid w:val="00564287"/>
    <w:rsid w:val="00572E98"/>
    <w:rsid w:val="00574C4D"/>
    <w:rsid w:val="00576EFA"/>
    <w:rsid w:val="00581961"/>
    <w:rsid w:val="005B247B"/>
    <w:rsid w:val="005B251C"/>
    <w:rsid w:val="005B2F8F"/>
    <w:rsid w:val="005C0722"/>
    <w:rsid w:val="005C2C19"/>
    <w:rsid w:val="005C4CC2"/>
    <w:rsid w:val="005C5117"/>
    <w:rsid w:val="005C6D70"/>
    <w:rsid w:val="005E0132"/>
    <w:rsid w:val="005E383A"/>
    <w:rsid w:val="006042A7"/>
    <w:rsid w:val="006056FB"/>
    <w:rsid w:val="00610B8E"/>
    <w:rsid w:val="0061405E"/>
    <w:rsid w:val="00615B48"/>
    <w:rsid w:val="0062066C"/>
    <w:rsid w:val="00624B7D"/>
    <w:rsid w:val="00624CBD"/>
    <w:rsid w:val="00636415"/>
    <w:rsid w:val="00640920"/>
    <w:rsid w:val="00642A3B"/>
    <w:rsid w:val="00642A74"/>
    <w:rsid w:val="00653DE8"/>
    <w:rsid w:val="00655761"/>
    <w:rsid w:val="006568B6"/>
    <w:rsid w:val="006663E8"/>
    <w:rsid w:val="00673A74"/>
    <w:rsid w:val="006813D0"/>
    <w:rsid w:val="00696177"/>
    <w:rsid w:val="00697FEF"/>
    <w:rsid w:val="006A6842"/>
    <w:rsid w:val="006A6B9C"/>
    <w:rsid w:val="006B7CC4"/>
    <w:rsid w:val="006C4DEB"/>
    <w:rsid w:val="006C5978"/>
    <w:rsid w:val="006D289E"/>
    <w:rsid w:val="006D2BFD"/>
    <w:rsid w:val="006D3B81"/>
    <w:rsid w:val="006D75C2"/>
    <w:rsid w:val="006E5705"/>
    <w:rsid w:val="006F6A9E"/>
    <w:rsid w:val="0070538A"/>
    <w:rsid w:val="00705FF4"/>
    <w:rsid w:val="00707BCF"/>
    <w:rsid w:val="00710B46"/>
    <w:rsid w:val="00713775"/>
    <w:rsid w:val="00715B8C"/>
    <w:rsid w:val="00720564"/>
    <w:rsid w:val="00722C72"/>
    <w:rsid w:val="00737F9C"/>
    <w:rsid w:val="007568B2"/>
    <w:rsid w:val="0077470E"/>
    <w:rsid w:val="00793CAD"/>
    <w:rsid w:val="0079613A"/>
    <w:rsid w:val="007977DF"/>
    <w:rsid w:val="007B30A2"/>
    <w:rsid w:val="007C2E53"/>
    <w:rsid w:val="007C4943"/>
    <w:rsid w:val="007D291D"/>
    <w:rsid w:val="007D2DD8"/>
    <w:rsid w:val="007E22D4"/>
    <w:rsid w:val="007E33E7"/>
    <w:rsid w:val="007E36E6"/>
    <w:rsid w:val="007E3D9E"/>
    <w:rsid w:val="007E7B76"/>
    <w:rsid w:val="0080748D"/>
    <w:rsid w:val="00836E56"/>
    <w:rsid w:val="00842026"/>
    <w:rsid w:val="00844468"/>
    <w:rsid w:val="008445AD"/>
    <w:rsid w:val="0084642F"/>
    <w:rsid w:val="00855463"/>
    <w:rsid w:val="008604E8"/>
    <w:rsid w:val="0087005B"/>
    <w:rsid w:val="008747B3"/>
    <w:rsid w:val="0088333C"/>
    <w:rsid w:val="00884739"/>
    <w:rsid w:val="00887A3F"/>
    <w:rsid w:val="00887A4C"/>
    <w:rsid w:val="00891E32"/>
    <w:rsid w:val="0089355C"/>
    <w:rsid w:val="008B1607"/>
    <w:rsid w:val="008C28A9"/>
    <w:rsid w:val="008D6C34"/>
    <w:rsid w:val="008E042E"/>
    <w:rsid w:val="008E0B42"/>
    <w:rsid w:val="008F21BA"/>
    <w:rsid w:val="008F6607"/>
    <w:rsid w:val="00901FF8"/>
    <w:rsid w:val="009145F0"/>
    <w:rsid w:val="009243D7"/>
    <w:rsid w:val="009334E8"/>
    <w:rsid w:val="0093461E"/>
    <w:rsid w:val="00941286"/>
    <w:rsid w:val="00947A39"/>
    <w:rsid w:val="00947CA3"/>
    <w:rsid w:val="00950A1C"/>
    <w:rsid w:val="00953C02"/>
    <w:rsid w:val="00960F60"/>
    <w:rsid w:val="00965535"/>
    <w:rsid w:val="0096556E"/>
    <w:rsid w:val="00970C96"/>
    <w:rsid w:val="00974D25"/>
    <w:rsid w:val="0098086E"/>
    <w:rsid w:val="009831E7"/>
    <w:rsid w:val="009845A7"/>
    <w:rsid w:val="0099013F"/>
    <w:rsid w:val="00993215"/>
    <w:rsid w:val="00995564"/>
    <w:rsid w:val="00996ECB"/>
    <w:rsid w:val="009A4262"/>
    <w:rsid w:val="009B04A5"/>
    <w:rsid w:val="009B5D72"/>
    <w:rsid w:val="009C3819"/>
    <w:rsid w:val="009C4C17"/>
    <w:rsid w:val="009C4D98"/>
    <w:rsid w:val="009D30F5"/>
    <w:rsid w:val="009D691E"/>
    <w:rsid w:val="009D6B3C"/>
    <w:rsid w:val="009E0BBB"/>
    <w:rsid w:val="00A04854"/>
    <w:rsid w:val="00A13E33"/>
    <w:rsid w:val="00A16563"/>
    <w:rsid w:val="00A23EFF"/>
    <w:rsid w:val="00A24210"/>
    <w:rsid w:val="00A275AB"/>
    <w:rsid w:val="00A37E93"/>
    <w:rsid w:val="00A533AC"/>
    <w:rsid w:val="00A55EB9"/>
    <w:rsid w:val="00A606F8"/>
    <w:rsid w:val="00A61DBC"/>
    <w:rsid w:val="00A647E5"/>
    <w:rsid w:val="00A66E44"/>
    <w:rsid w:val="00A67CCE"/>
    <w:rsid w:val="00A76706"/>
    <w:rsid w:val="00A818D8"/>
    <w:rsid w:val="00A83344"/>
    <w:rsid w:val="00A92B49"/>
    <w:rsid w:val="00A965A5"/>
    <w:rsid w:val="00AA62AA"/>
    <w:rsid w:val="00AA638B"/>
    <w:rsid w:val="00AB32D9"/>
    <w:rsid w:val="00AC19B1"/>
    <w:rsid w:val="00AC2CD4"/>
    <w:rsid w:val="00AC5628"/>
    <w:rsid w:val="00AC6456"/>
    <w:rsid w:val="00AF408B"/>
    <w:rsid w:val="00AF4562"/>
    <w:rsid w:val="00B02054"/>
    <w:rsid w:val="00B04CA4"/>
    <w:rsid w:val="00B05693"/>
    <w:rsid w:val="00B111ED"/>
    <w:rsid w:val="00B112C7"/>
    <w:rsid w:val="00B12D69"/>
    <w:rsid w:val="00B13FCB"/>
    <w:rsid w:val="00B210AD"/>
    <w:rsid w:val="00B25450"/>
    <w:rsid w:val="00B2598D"/>
    <w:rsid w:val="00B3225C"/>
    <w:rsid w:val="00B332FB"/>
    <w:rsid w:val="00B33417"/>
    <w:rsid w:val="00B37924"/>
    <w:rsid w:val="00B43541"/>
    <w:rsid w:val="00B46FDE"/>
    <w:rsid w:val="00B60E9D"/>
    <w:rsid w:val="00B61A70"/>
    <w:rsid w:val="00B6411C"/>
    <w:rsid w:val="00B65BA8"/>
    <w:rsid w:val="00B67921"/>
    <w:rsid w:val="00B73853"/>
    <w:rsid w:val="00B77726"/>
    <w:rsid w:val="00B917AB"/>
    <w:rsid w:val="00BA1286"/>
    <w:rsid w:val="00BA2A11"/>
    <w:rsid w:val="00BA7A81"/>
    <w:rsid w:val="00BB2B1D"/>
    <w:rsid w:val="00BC0575"/>
    <w:rsid w:val="00BC53D9"/>
    <w:rsid w:val="00BC62A7"/>
    <w:rsid w:val="00BD2BE4"/>
    <w:rsid w:val="00BD5E45"/>
    <w:rsid w:val="00BE33A2"/>
    <w:rsid w:val="00BE5076"/>
    <w:rsid w:val="00BE6F41"/>
    <w:rsid w:val="00BF195F"/>
    <w:rsid w:val="00BF569D"/>
    <w:rsid w:val="00C0511A"/>
    <w:rsid w:val="00C1374F"/>
    <w:rsid w:val="00C15190"/>
    <w:rsid w:val="00C15AEA"/>
    <w:rsid w:val="00C15CC5"/>
    <w:rsid w:val="00C31996"/>
    <w:rsid w:val="00C32325"/>
    <w:rsid w:val="00C415B7"/>
    <w:rsid w:val="00C426E1"/>
    <w:rsid w:val="00C46792"/>
    <w:rsid w:val="00C51CF1"/>
    <w:rsid w:val="00C51DF8"/>
    <w:rsid w:val="00C529F6"/>
    <w:rsid w:val="00C801CC"/>
    <w:rsid w:val="00C80AC4"/>
    <w:rsid w:val="00C83220"/>
    <w:rsid w:val="00C833FF"/>
    <w:rsid w:val="00C871E1"/>
    <w:rsid w:val="00C905AF"/>
    <w:rsid w:val="00CA33A4"/>
    <w:rsid w:val="00CA33CA"/>
    <w:rsid w:val="00CB3324"/>
    <w:rsid w:val="00CB3AFC"/>
    <w:rsid w:val="00CD6144"/>
    <w:rsid w:val="00CD6D36"/>
    <w:rsid w:val="00CD7223"/>
    <w:rsid w:val="00CE06EA"/>
    <w:rsid w:val="00CE0A7E"/>
    <w:rsid w:val="00CE2A07"/>
    <w:rsid w:val="00CE2EDB"/>
    <w:rsid w:val="00CE460F"/>
    <w:rsid w:val="00CE4C08"/>
    <w:rsid w:val="00D034D8"/>
    <w:rsid w:val="00D07489"/>
    <w:rsid w:val="00D30FAC"/>
    <w:rsid w:val="00D36D25"/>
    <w:rsid w:val="00D50151"/>
    <w:rsid w:val="00D57D7A"/>
    <w:rsid w:val="00D60862"/>
    <w:rsid w:val="00D87849"/>
    <w:rsid w:val="00D95091"/>
    <w:rsid w:val="00DA64B9"/>
    <w:rsid w:val="00DC2FE8"/>
    <w:rsid w:val="00DD5EB2"/>
    <w:rsid w:val="00DE6CB2"/>
    <w:rsid w:val="00DF004B"/>
    <w:rsid w:val="00DF0E71"/>
    <w:rsid w:val="00E0354C"/>
    <w:rsid w:val="00E117C9"/>
    <w:rsid w:val="00E205FB"/>
    <w:rsid w:val="00E2405C"/>
    <w:rsid w:val="00E33B4A"/>
    <w:rsid w:val="00E36734"/>
    <w:rsid w:val="00E42FAE"/>
    <w:rsid w:val="00E67CA2"/>
    <w:rsid w:val="00E75853"/>
    <w:rsid w:val="00E819C3"/>
    <w:rsid w:val="00E92EC1"/>
    <w:rsid w:val="00E93311"/>
    <w:rsid w:val="00EA0A29"/>
    <w:rsid w:val="00EB4CDF"/>
    <w:rsid w:val="00EB6322"/>
    <w:rsid w:val="00EC00A4"/>
    <w:rsid w:val="00ED0B39"/>
    <w:rsid w:val="00ED0C7B"/>
    <w:rsid w:val="00EE0AB4"/>
    <w:rsid w:val="00EE625A"/>
    <w:rsid w:val="00EE7240"/>
    <w:rsid w:val="00EE77BA"/>
    <w:rsid w:val="00EF05EC"/>
    <w:rsid w:val="00EF5E21"/>
    <w:rsid w:val="00F026A7"/>
    <w:rsid w:val="00F02B95"/>
    <w:rsid w:val="00F053E6"/>
    <w:rsid w:val="00F116F6"/>
    <w:rsid w:val="00F21C2B"/>
    <w:rsid w:val="00F31E33"/>
    <w:rsid w:val="00F33C38"/>
    <w:rsid w:val="00F41A7C"/>
    <w:rsid w:val="00F560A6"/>
    <w:rsid w:val="00F61639"/>
    <w:rsid w:val="00F63D7A"/>
    <w:rsid w:val="00F64DEE"/>
    <w:rsid w:val="00F803C7"/>
    <w:rsid w:val="00F86506"/>
    <w:rsid w:val="00F905BB"/>
    <w:rsid w:val="00F956E1"/>
    <w:rsid w:val="00FA4DFF"/>
    <w:rsid w:val="00FA6FD9"/>
    <w:rsid w:val="00FC3E6D"/>
    <w:rsid w:val="00FC7ED9"/>
    <w:rsid w:val="00FD3E1F"/>
    <w:rsid w:val="00FE4CE3"/>
    <w:rsid w:val="00FE515E"/>
    <w:rsid w:val="00FE5872"/>
    <w:rsid w:val="00FE7056"/>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379</Words>
  <Characters>2163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13</cp:revision>
  <dcterms:created xsi:type="dcterms:W3CDTF">2018-03-10T21:55:00Z</dcterms:created>
  <dcterms:modified xsi:type="dcterms:W3CDTF">2018-03-10T22:31:00Z</dcterms:modified>
</cp:coreProperties>
</file>